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7BC77" w14:textId="635692BF" w:rsidR="00CA6C06" w:rsidRPr="00E07C31" w:rsidRDefault="001E5A70" w:rsidP="00E07C31">
      <w:pPr>
        <w:pStyle w:val="Heading1"/>
      </w:pPr>
      <w:bookmarkStart w:id="0" w:name="_NEWSLETTER"/>
      <w:bookmarkEnd w:id="0"/>
      <w:r w:rsidRPr="00E07C31">
        <w:t>NEWSLETTER</w:t>
      </w:r>
      <w:r w:rsidR="00146416">
        <w:rPr>
          <w:noProof/>
        </w:rPr>
        <w:drawing>
          <wp:inline distT="0" distB="0" distL="0" distR="0" wp14:anchorId="0B48A2ED" wp14:editId="1C4376FF">
            <wp:extent cx="5943600" cy="1133475"/>
            <wp:effectExtent l="0" t="0" r="0" b="9525"/>
            <wp:docPr id="10637999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799903" name="Picture 1063799903"/>
                    <pic:cNvPicPr/>
                  </pic:nvPicPr>
                  <pic:blipFill>
                    <a:blip r:embed="rId7">
                      <a:extLst>
                        <a:ext uri="{28A0092B-C50C-407E-A947-70E740481C1C}">
                          <a14:useLocalDpi xmlns:a14="http://schemas.microsoft.com/office/drawing/2010/main" val="0"/>
                        </a:ext>
                      </a:extLst>
                    </a:blip>
                    <a:stretch>
                      <a:fillRect/>
                    </a:stretch>
                  </pic:blipFill>
                  <pic:spPr>
                    <a:xfrm>
                      <a:off x="0" y="0"/>
                      <a:ext cx="5943600" cy="1133475"/>
                    </a:xfrm>
                    <a:prstGeom prst="rect">
                      <a:avLst/>
                    </a:prstGeom>
                  </pic:spPr>
                </pic:pic>
              </a:graphicData>
            </a:graphic>
          </wp:inline>
        </w:drawing>
      </w:r>
    </w:p>
    <w:p w14:paraId="0D8F9E3D" w14:textId="77777777" w:rsidR="002F3FC6" w:rsidRPr="002F3FC6" w:rsidRDefault="002F3FC6" w:rsidP="002F3FC6">
      <w:pPr>
        <w:spacing w:before="100" w:beforeAutospacing="1" w:after="100" w:afterAutospacing="1" w:line="240" w:lineRule="auto"/>
        <w:outlineLvl w:val="2"/>
        <w:rPr>
          <w:rFonts w:eastAsia="Times New Roman" w:cs="Times New Roman"/>
          <w:b/>
          <w:bCs/>
          <w:kern w:val="0"/>
          <w:sz w:val="27"/>
          <w:szCs w:val="27"/>
          <w14:ligatures w14:val="none"/>
        </w:rPr>
      </w:pPr>
      <w:r w:rsidRPr="002F3FC6">
        <w:rPr>
          <w:rFonts w:eastAsia="Times New Roman" w:cs="Times New Roman"/>
          <w:b/>
          <w:bCs/>
          <w:kern w:val="0"/>
          <w:sz w:val="27"/>
          <w:szCs w:val="27"/>
          <w14:ligatures w14:val="none"/>
        </w:rPr>
        <w:t xml:space="preserve">Every licensed provider helps complete Maine’s picture of today’s </w:t>
      </w:r>
      <w:proofErr w:type="gramStart"/>
      <w:r w:rsidRPr="002F3FC6">
        <w:rPr>
          <w:rFonts w:eastAsia="Times New Roman" w:cs="Times New Roman"/>
          <w:b/>
          <w:bCs/>
          <w:kern w:val="0"/>
          <w:sz w:val="27"/>
          <w:szCs w:val="27"/>
          <w14:ligatures w14:val="none"/>
        </w:rPr>
        <w:t>child care</w:t>
      </w:r>
      <w:proofErr w:type="gramEnd"/>
      <w:r w:rsidRPr="002F3FC6">
        <w:rPr>
          <w:rFonts w:eastAsia="Times New Roman" w:cs="Times New Roman"/>
          <w:b/>
          <w:bCs/>
          <w:kern w:val="0"/>
          <w:sz w:val="27"/>
          <w:szCs w:val="27"/>
          <w14:ligatures w14:val="none"/>
        </w:rPr>
        <w:t xml:space="preserve"> market.</w:t>
      </w:r>
    </w:p>
    <w:p w14:paraId="59ABC5ED" w14:textId="77777777" w:rsidR="00302C65" w:rsidRPr="00302C65" w:rsidRDefault="00302C65" w:rsidP="00302C65">
      <w:pPr>
        <w:spacing w:before="100" w:beforeAutospacing="1" w:after="100" w:afterAutospacing="1" w:line="240" w:lineRule="auto"/>
        <w:rPr>
          <w:rFonts w:eastAsia="Times New Roman" w:cs="Times New Roman"/>
          <w:kern w:val="0"/>
          <w14:ligatures w14:val="none"/>
        </w:rPr>
      </w:pPr>
      <w:r w:rsidRPr="00302C65">
        <w:rPr>
          <w:rFonts w:eastAsia="Times New Roman" w:cs="Times New Roman"/>
          <w:kern w:val="0"/>
          <w14:ligatures w14:val="none"/>
        </w:rPr>
        <w:t xml:space="preserve">Every three years, the Child Care Affordability Program asks licensed </w:t>
      </w:r>
      <w:proofErr w:type="gramStart"/>
      <w:r w:rsidRPr="00302C65">
        <w:rPr>
          <w:rFonts w:eastAsia="Times New Roman" w:cs="Times New Roman"/>
          <w:kern w:val="0"/>
          <w14:ligatures w14:val="none"/>
        </w:rPr>
        <w:t>child care</w:t>
      </w:r>
      <w:proofErr w:type="gramEnd"/>
      <w:r w:rsidRPr="00302C65">
        <w:rPr>
          <w:rFonts w:eastAsia="Times New Roman" w:cs="Times New Roman"/>
          <w:kern w:val="0"/>
          <w14:ligatures w14:val="none"/>
        </w:rPr>
        <w:t xml:space="preserve"> providers across Maine about their costs and prices. </w:t>
      </w:r>
      <w:proofErr w:type="gramStart"/>
      <w:r w:rsidRPr="00302C65">
        <w:rPr>
          <w:rFonts w:eastAsia="Times New Roman" w:cs="Times New Roman"/>
          <w:kern w:val="0"/>
          <w14:ligatures w14:val="none"/>
        </w:rPr>
        <w:t>The</w:t>
      </w:r>
      <w:proofErr w:type="gramEnd"/>
      <w:r w:rsidRPr="00302C65">
        <w:rPr>
          <w:rFonts w:eastAsia="Times New Roman" w:cs="Times New Roman"/>
          <w:kern w:val="0"/>
          <w14:ligatures w14:val="none"/>
        </w:rPr>
        <w:t xml:space="preserve"> information helps ensure that CCAP reimbursement rates reflect Maine’s </w:t>
      </w:r>
      <w:proofErr w:type="gramStart"/>
      <w:r w:rsidRPr="00302C65">
        <w:rPr>
          <w:rFonts w:eastAsia="Times New Roman" w:cs="Times New Roman"/>
          <w:kern w:val="0"/>
          <w14:ligatures w14:val="none"/>
        </w:rPr>
        <w:t>child care</w:t>
      </w:r>
      <w:proofErr w:type="gramEnd"/>
      <w:r w:rsidRPr="00302C65">
        <w:rPr>
          <w:rFonts w:eastAsia="Times New Roman" w:cs="Times New Roman"/>
          <w:kern w:val="0"/>
          <w14:ligatures w14:val="none"/>
        </w:rPr>
        <w:t xml:space="preserve"> market and informs other </w:t>
      </w:r>
      <w:proofErr w:type="gramStart"/>
      <w:r w:rsidRPr="00302C65">
        <w:rPr>
          <w:rFonts w:eastAsia="Times New Roman" w:cs="Times New Roman"/>
          <w:kern w:val="0"/>
          <w14:ligatures w14:val="none"/>
        </w:rPr>
        <w:t>child care</w:t>
      </w:r>
      <w:proofErr w:type="gramEnd"/>
      <w:r w:rsidRPr="00302C65">
        <w:rPr>
          <w:rFonts w:eastAsia="Times New Roman" w:cs="Times New Roman"/>
          <w:kern w:val="0"/>
          <w14:ligatures w14:val="none"/>
        </w:rPr>
        <w:t xml:space="preserve"> policy decisions.</w:t>
      </w:r>
    </w:p>
    <w:p w14:paraId="2DD4FB3A" w14:textId="77777777" w:rsidR="00302C65" w:rsidRPr="00302C65" w:rsidRDefault="00302C65" w:rsidP="00302C65">
      <w:pPr>
        <w:spacing w:before="100" w:beforeAutospacing="1" w:after="100" w:afterAutospacing="1" w:line="240" w:lineRule="auto"/>
        <w:rPr>
          <w:rFonts w:eastAsia="Times New Roman" w:cs="Times New Roman"/>
          <w:kern w:val="0"/>
          <w14:ligatures w14:val="none"/>
        </w:rPr>
      </w:pPr>
      <w:r w:rsidRPr="00302C65">
        <w:rPr>
          <w:rFonts w:eastAsia="Times New Roman" w:cs="Times New Roman"/>
          <w:kern w:val="0"/>
          <w14:ligatures w14:val="none"/>
        </w:rPr>
        <w:t xml:space="preserve">The survey asks about providers’ costs, the number and ages of children served, participation in CCAP and other </w:t>
      </w:r>
      <w:proofErr w:type="gramStart"/>
      <w:r w:rsidRPr="00302C65">
        <w:rPr>
          <w:rFonts w:eastAsia="Times New Roman" w:cs="Times New Roman"/>
          <w:kern w:val="0"/>
          <w14:ligatures w14:val="none"/>
        </w:rPr>
        <w:t>child care</w:t>
      </w:r>
      <w:proofErr w:type="gramEnd"/>
      <w:r w:rsidRPr="00302C65">
        <w:rPr>
          <w:rFonts w:eastAsia="Times New Roman" w:cs="Times New Roman"/>
          <w:kern w:val="0"/>
          <w14:ligatures w14:val="none"/>
        </w:rPr>
        <w:t xml:space="preserve"> assistance programs, and the prices families pay for care.</w:t>
      </w:r>
    </w:p>
    <w:p w14:paraId="5EB6A9A6" w14:textId="77777777" w:rsidR="00302C65" w:rsidRPr="00302C65" w:rsidRDefault="00302C65" w:rsidP="00302C65">
      <w:pPr>
        <w:spacing w:before="100" w:beforeAutospacing="1" w:after="100" w:afterAutospacing="1" w:line="240" w:lineRule="auto"/>
        <w:rPr>
          <w:rFonts w:eastAsia="Times New Roman" w:cs="Times New Roman"/>
          <w:kern w:val="0"/>
          <w14:ligatures w14:val="none"/>
        </w:rPr>
      </w:pPr>
      <w:r w:rsidRPr="00302C65">
        <w:rPr>
          <w:rFonts w:eastAsia="Times New Roman" w:cs="Times New Roman"/>
          <w:kern w:val="0"/>
          <w14:ligatures w14:val="none"/>
        </w:rPr>
        <w:t xml:space="preserve">Every provider matters. Even if you serve only a few children or do not participate in CCAP, your responses are important to </w:t>
      </w:r>
      <w:proofErr w:type="gramStart"/>
      <w:r w:rsidRPr="00302C65">
        <w:rPr>
          <w:rFonts w:eastAsia="Times New Roman" w:cs="Times New Roman"/>
          <w:kern w:val="0"/>
          <w14:ligatures w14:val="none"/>
        </w:rPr>
        <w:t>ensuring</w:t>
      </w:r>
      <w:proofErr w:type="gramEnd"/>
      <w:r w:rsidRPr="00302C65">
        <w:rPr>
          <w:rFonts w:eastAsia="Times New Roman" w:cs="Times New Roman"/>
          <w:kern w:val="0"/>
          <w14:ligatures w14:val="none"/>
        </w:rPr>
        <w:t xml:space="preserve"> an accurate picture of Maine’s </w:t>
      </w:r>
      <w:proofErr w:type="gramStart"/>
      <w:r w:rsidRPr="00302C65">
        <w:rPr>
          <w:rFonts w:eastAsia="Times New Roman" w:cs="Times New Roman"/>
          <w:kern w:val="0"/>
          <w14:ligatures w14:val="none"/>
        </w:rPr>
        <w:t>child care</w:t>
      </w:r>
      <w:proofErr w:type="gramEnd"/>
      <w:r w:rsidRPr="00302C65">
        <w:rPr>
          <w:rFonts w:eastAsia="Times New Roman" w:cs="Times New Roman"/>
          <w:kern w:val="0"/>
          <w14:ligatures w14:val="none"/>
        </w:rPr>
        <w:t xml:space="preserve"> market.</w:t>
      </w:r>
    </w:p>
    <w:p w14:paraId="3F019B8C" w14:textId="77777777" w:rsidR="002F3FC6" w:rsidRPr="00302C65" w:rsidRDefault="002F3FC6" w:rsidP="002F3FC6">
      <w:pPr>
        <w:spacing w:before="100" w:beforeAutospacing="1" w:after="100" w:afterAutospacing="1" w:line="240" w:lineRule="auto"/>
        <w:rPr>
          <w:rFonts w:eastAsia="Times New Roman" w:cs="Times New Roman"/>
          <w:kern w:val="0"/>
          <w14:ligatures w14:val="none"/>
        </w:rPr>
      </w:pPr>
      <w:r w:rsidRPr="00302C65">
        <w:rPr>
          <w:rFonts w:eastAsia="Times New Roman" w:cs="Times New Roman"/>
          <w:kern w:val="0"/>
          <w14:ligatures w14:val="none"/>
        </w:rPr>
        <w:t>If you receive a Survey Invitation, please participate. Before beginning, download the Survey Preparation Checklist to gather the information you may need.</w:t>
      </w:r>
    </w:p>
    <w:p w14:paraId="3BB92D11" w14:textId="77777777" w:rsidR="002F3FC6" w:rsidRPr="00302C65" w:rsidRDefault="002F3FC6" w:rsidP="002F3FC6">
      <w:pPr>
        <w:spacing w:before="100" w:beforeAutospacing="1" w:after="100" w:afterAutospacing="1" w:line="240" w:lineRule="auto"/>
        <w:rPr>
          <w:rFonts w:eastAsia="Times New Roman" w:cs="Times New Roman"/>
          <w:kern w:val="0"/>
          <w14:ligatures w14:val="none"/>
        </w:rPr>
      </w:pPr>
      <w:r w:rsidRPr="00302C65">
        <w:rPr>
          <w:rFonts w:eastAsia="Times New Roman" w:cs="Times New Roman"/>
          <w:kern w:val="0"/>
          <w14:ligatures w14:val="none"/>
        </w:rPr>
        <w:t>If you’ve misplaced your invitation, request a Replacement Personalized Survey Link through the Survey Landing Page.</w:t>
      </w:r>
    </w:p>
    <w:p w14:paraId="4A02AB88" w14:textId="77777777" w:rsidR="002F3FC6" w:rsidRPr="00302C65" w:rsidRDefault="002F3FC6" w:rsidP="002F3FC6">
      <w:pPr>
        <w:spacing w:before="100" w:beforeAutospacing="1" w:after="100" w:afterAutospacing="1" w:line="240" w:lineRule="auto"/>
        <w:rPr>
          <w:rFonts w:eastAsia="Times New Roman" w:cs="Times New Roman"/>
          <w:kern w:val="0"/>
          <w14:ligatures w14:val="none"/>
        </w:rPr>
      </w:pPr>
      <w:r w:rsidRPr="00302C65">
        <w:rPr>
          <w:rFonts w:eastAsia="Times New Roman" w:cs="Times New Roman"/>
          <w:kern w:val="0"/>
          <w14:ligatures w14:val="none"/>
        </w:rPr>
        <w:t>Thank you for helping ensure that every program and every community are represented in the 2026 Maine Child Care Market Rate Survey.</w:t>
      </w:r>
    </w:p>
    <w:p w14:paraId="637B6FBF" w14:textId="3C65F375" w:rsidR="002F3FC6" w:rsidRPr="002F3FC6" w:rsidRDefault="002F3FC6" w:rsidP="002F3FC6">
      <w:pPr>
        <w:spacing w:before="100" w:beforeAutospacing="1" w:after="100" w:afterAutospacing="1" w:line="240" w:lineRule="auto"/>
        <w:outlineLvl w:val="2"/>
        <w:rPr>
          <w:rFonts w:eastAsia="Times New Roman" w:cs="Times New Roman"/>
          <w:b/>
          <w:bCs/>
          <w:kern w:val="0"/>
          <w:sz w:val="27"/>
          <w:szCs w:val="27"/>
          <w14:ligatures w14:val="none"/>
        </w:rPr>
      </w:pPr>
      <w:hyperlink r:id="rId8" w:history="1">
        <w:proofErr w:type="gramStart"/>
        <w:r w:rsidRPr="002F3FC6">
          <w:rPr>
            <w:rStyle w:val="Hyperlink"/>
            <w:rFonts w:eastAsia="Times New Roman" w:cs="Times New Roman"/>
            <w:b/>
            <w:bCs/>
            <w:kern w:val="0"/>
            <w:sz w:val="27"/>
            <w:szCs w:val="27"/>
            <w14:ligatures w14:val="none"/>
          </w:rPr>
          <w:t>Visit</w:t>
        </w:r>
        <w:proofErr w:type="gramEnd"/>
        <w:r w:rsidRPr="002F3FC6">
          <w:rPr>
            <w:rStyle w:val="Hyperlink"/>
            <w:rFonts w:eastAsia="Times New Roman" w:cs="Times New Roman"/>
            <w:b/>
            <w:bCs/>
            <w:kern w:val="0"/>
            <w:sz w:val="27"/>
            <w:szCs w:val="27"/>
            <w14:ligatures w14:val="none"/>
          </w:rPr>
          <w:t xml:space="preserve"> the Survey Landing Page</w:t>
        </w:r>
      </w:hyperlink>
    </w:p>
    <w:p w14:paraId="1E526DA8" w14:textId="081FAEEA" w:rsidR="00CA6C06" w:rsidRDefault="005D2938">
      <w:pPr>
        <w:rPr>
          <w:sz w:val="20"/>
          <w:szCs w:val="20"/>
        </w:rPr>
      </w:pPr>
      <w:r>
        <w:rPr>
          <w:noProof/>
          <w:sz w:val="20"/>
          <w:szCs w:val="20"/>
        </w:rPr>
        <w:drawing>
          <wp:inline distT="0" distB="0" distL="0" distR="0" wp14:anchorId="4285E940" wp14:editId="27044471">
            <wp:extent cx="5943600" cy="1029123"/>
            <wp:effectExtent l="0" t="0" r="0" b="0"/>
            <wp:docPr id="30164459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44596" name="Picture 47"/>
                    <pic:cNvPicPr/>
                  </pic:nvPicPr>
                  <pic:blipFill>
                    <a:blip r:embed="rId9">
                      <a:extLst>
                        <a:ext uri="{28A0092B-C50C-407E-A947-70E740481C1C}">
                          <a14:useLocalDpi xmlns:a14="http://schemas.microsoft.com/office/drawing/2010/main" val="0"/>
                        </a:ext>
                      </a:extLst>
                    </a:blip>
                    <a:stretch>
                      <a:fillRect/>
                    </a:stretch>
                  </pic:blipFill>
                  <pic:spPr>
                    <a:xfrm>
                      <a:off x="0" y="0"/>
                      <a:ext cx="5943600" cy="1029123"/>
                    </a:xfrm>
                    <a:prstGeom prst="rect">
                      <a:avLst/>
                    </a:prstGeom>
                  </pic:spPr>
                </pic:pic>
              </a:graphicData>
            </a:graphic>
          </wp:inline>
        </w:drawing>
      </w:r>
      <w:r w:rsidR="00CA6C06">
        <w:rPr>
          <w:sz w:val="20"/>
          <w:szCs w:val="20"/>
        </w:rPr>
        <w:br w:type="page"/>
      </w:r>
    </w:p>
    <w:p w14:paraId="684BA5B4" w14:textId="43668206" w:rsidR="00CA6C06" w:rsidRPr="00E07C31" w:rsidRDefault="001E5A70" w:rsidP="00E07C31">
      <w:pPr>
        <w:pStyle w:val="Heading1"/>
      </w:pPr>
      <w:bookmarkStart w:id="1" w:name="_SOCIAL_MEDIA_TOOLKIT"/>
      <w:bookmarkEnd w:id="1"/>
      <w:r w:rsidRPr="00E07C31">
        <w:lastRenderedPageBreak/>
        <w:t>SOCIAL MEDIA TOOLKIT</w:t>
      </w:r>
    </w:p>
    <w:p w14:paraId="49C01DCB" w14:textId="6093526A" w:rsidR="00F95415" w:rsidRDefault="00931363" w:rsidP="001D0069">
      <w:pPr>
        <w:spacing w:after="0" w:line="240" w:lineRule="auto"/>
        <w:rPr>
          <w:b/>
          <w:bCs/>
          <w:sz w:val="20"/>
          <w:szCs w:val="20"/>
        </w:rPr>
      </w:pPr>
      <w:r>
        <w:rPr>
          <w:b/>
          <w:bCs/>
          <w:sz w:val="20"/>
          <w:szCs w:val="20"/>
        </w:rPr>
        <w:t xml:space="preserve">Campaign 1: </w:t>
      </w:r>
      <w:r w:rsidR="00501828">
        <w:rPr>
          <w:b/>
          <w:bCs/>
          <w:sz w:val="20"/>
          <w:szCs w:val="20"/>
        </w:rPr>
        <w:t>Early September</w:t>
      </w:r>
    </w:p>
    <w:p w14:paraId="117B8527" w14:textId="04C8B55A" w:rsidR="00A067AA" w:rsidRDefault="002E4A84" w:rsidP="001D0069">
      <w:pPr>
        <w:spacing w:after="0" w:line="240" w:lineRule="auto"/>
        <w:rPr>
          <w:b/>
          <w:bCs/>
          <w:sz w:val="20"/>
          <w:szCs w:val="20"/>
        </w:rPr>
      </w:pPr>
      <w:r>
        <w:rPr>
          <w:b/>
          <w:bCs/>
          <w:noProof/>
          <w:sz w:val="20"/>
          <w:szCs w:val="20"/>
        </w:rPr>
        <w:drawing>
          <wp:inline distT="0" distB="0" distL="0" distR="0" wp14:anchorId="22E1FB23" wp14:editId="09F7B4F4">
            <wp:extent cx="5943658" cy="5511392"/>
            <wp:effectExtent l="0" t="0" r="0" b="0"/>
            <wp:docPr id="1910162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62585" name="Picture 191016258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58" cy="5511392"/>
                    </a:xfrm>
                    <a:prstGeom prst="rect">
                      <a:avLst/>
                    </a:prstGeom>
                  </pic:spPr>
                </pic:pic>
              </a:graphicData>
            </a:graphic>
          </wp:inline>
        </w:drawing>
      </w:r>
    </w:p>
    <w:p w14:paraId="7F6E2431" w14:textId="77777777" w:rsidR="002E4A84" w:rsidRDefault="002E4A84" w:rsidP="0092498F">
      <w:pPr>
        <w:spacing w:after="0" w:line="240" w:lineRule="auto"/>
        <w:rPr>
          <w:b/>
          <w:bCs/>
          <w:sz w:val="20"/>
          <w:szCs w:val="20"/>
        </w:rPr>
      </w:pPr>
    </w:p>
    <w:p w14:paraId="1FD10A0F" w14:textId="1EB4214C" w:rsidR="0092498F" w:rsidRDefault="0092498F" w:rsidP="0092498F">
      <w:pPr>
        <w:spacing w:after="0" w:line="240" w:lineRule="auto"/>
        <w:rPr>
          <w:noProof/>
          <w:sz w:val="20"/>
          <w:szCs w:val="20"/>
        </w:rPr>
      </w:pPr>
      <w:r w:rsidRPr="002E4A84">
        <w:rPr>
          <w:sz w:val="20"/>
          <w:szCs w:val="20"/>
        </w:rPr>
        <w:t xml:space="preserve">You know what it takes to provide quality </w:t>
      </w:r>
      <w:proofErr w:type="gramStart"/>
      <w:r w:rsidRPr="002E4A84">
        <w:rPr>
          <w:sz w:val="20"/>
          <w:szCs w:val="20"/>
        </w:rPr>
        <w:t>child care</w:t>
      </w:r>
      <w:proofErr w:type="gramEnd"/>
      <w:r w:rsidRPr="002E4A84">
        <w:rPr>
          <w:sz w:val="20"/>
          <w:szCs w:val="20"/>
        </w:rPr>
        <w:t>.</w:t>
      </w:r>
      <w:r w:rsidR="006F2A2C" w:rsidRPr="002E4A84">
        <w:rPr>
          <w:noProof/>
          <w:sz w:val="20"/>
          <w:szCs w:val="20"/>
        </w:rPr>
        <w:t xml:space="preserve"> </w:t>
      </w:r>
    </w:p>
    <w:p w14:paraId="2FA37EB7" w14:textId="77777777" w:rsidR="002E4A84" w:rsidRPr="002E4A84" w:rsidRDefault="002E4A84" w:rsidP="0092498F">
      <w:pPr>
        <w:spacing w:after="0" w:line="240" w:lineRule="auto"/>
        <w:rPr>
          <w:sz w:val="20"/>
          <w:szCs w:val="20"/>
        </w:rPr>
      </w:pPr>
    </w:p>
    <w:p w14:paraId="317B91A1" w14:textId="22C9C1CC" w:rsidR="0092498F" w:rsidRDefault="0092498F" w:rsidP="0092498F">
      <w:pPr>
        <w:spacing w:after="0" w:line="240" w:lineRule="auto"/>
        <w:rPr>
          <w:sz w:val="20"/>
          <w:szCs w:val="20"/>
        </w:rPr>
      </w:pPr>
      <w:r w:rsidRPr="002E4A84">
        <w:rPr>
          <w:sz w:val="20"/>
          <w:szCs w:val="20"/>
        </w:rPr>
        <w:t xml:space="preserve">Every day, you make decisions that support children, families, and your program. The 2026 Maine Child Care Market Rate Survey is your opportunity to share that experience and help inform future </w:t>
      </w:r>
      <w:proofErr w:type="gramStart"/>
      <w:r w:rsidRPr="002E4A84">
        <w:rPr>
          <w:sz w:val="20"/>
          <w:szCs w:val="20"/>
        </w:rPr>
        <w:t>child care</w:t>
      </w:r>
      <w:proofErr w:type="gramEnd"/>
      <w:r w:rsidRPr="002E4A84">
        <w:rPr>
          <w:sz w:val="20"/>
          <w:szCs w:val="20"/>
        </w:rPr>
        <w:t xml:space="preserve"> policy decisions.</w:t>
      </w:r>
    </w:p>
    <w:p w14:paraId="1062D8E3" w14:textId="77777777" w:rsidR="002E4A84" w:rsidRPr="002E4A84" w:rsidRDefault="002E4A84" w:rsidP="0092498F">
      <w:pPr>
        <w:spacing w:after="0" w:line="240" w:lineRule="auto"/>
        <w:rPr>
          <w:sz w:val="20"/>
          <w:szCs w:val="20"/>
        </w:rPr>
      </w:pPr>
    </w:p>
    <w:p w14:paraId="6C8E9F75" w14:textId="77777777" w:rsidR="0092498F" w:rsidRPr="002E4A84" w:rsidRDefault="0092498F" w:rsidP="0092498F">
      <w:pPr>
        <w:spacing w:after="0" w:line="240" w:lineRule="auto"/>
        <w:rPr>
          <w:sz w:val="20"/>
          <w:szCs w:val="20"/>
        </w:rPr>
      </w:pPr>
      <w:r w:rsidRPr="002E4A84">
        <w:rPr>
          <w:sz w:val="20"/>
          <w:szCs w:val="20"/>
        </w:rPr>
        <w:t>Watch for your personalized survey invitation on September 1.</w:t>
      </w:r>
    </w:p>
    <w:p w14:paraId="368840C5" w14:textId="7C683626" w:rsidR="0092498F" w:rsidRDefault="0092498F" w:rsidP="0092498F">
      <w:pPr>
        <w:spacing w:after="0" w:line="240" w:lineRule="auto"/>
        <w:rPr>
          <w:sz w:val="20"/>
          <w:szCs w:val="20"/>
        </w:rPr>
      </w:pPr>
    </w:p>
    <w:p w14:paraId="1DD1DB9D" w14:textId="77777777" w:rsidR="0092498F" w:rsidRPr="0092498F" w:rsidRDefault="0092498F" w:rsidP="0092498F">
      <w:pPr>
        <w:spacing w:after="0" w:line="240" w:lineRule="auto"/>
        <w:rPr>
          <w:sz w:val="20"/>
          <w:szCs w:val="20"/>
        </w:rPr>
      </w:pPr>
    </w:p>
    <w:p w14:paraId="1364AB05" w14:textId="77777777" w:rsidR="001227E6" w:rsidRDefault="001227E6" w:rsidP="001D0069">
      <w:pPr>
        <w:spacing w:after="0" w:line="240" w:lineRule="auto"/>
        <w:rPr>
          <w:b/>
          <w:bCs/>
          <w:sz w:val="20"/>
          <w:szCs w:val="20"/>
        </w:rPr>
      </w:pPr>
    </w:p>
    <w:p w14:paraId="08F99029" w14:textId="77777777" w:rsidR="006F2A2C" w:rsidRDefault="006F2A2C">
      <w:pPr>
        <w:rPr>
          <w:b/>
          <w:bCs/>
          <w:sz w:val="20"/>
          <w:szCs w:val="20"/>
        </w:rPr>
      </w:pPr>
      <w:r>
        <w:rPr>
          <w:b/>
          <w:bCs/>
          <w:sz w:val="20"/>
          <w:szCs w:val="20"/>
        </w:rPr>
        <w:br w:type="page"/>
      </w:r>
    </w:p>
    <w:p w14:paraId="5E994B54" w14:textId="26610B27" w:rsidR="00CA6C06" w:rsidRDefault="00CA6C06" w:rsidP="001D0069">
      <w:pPr>
        <w:spacing w:after="0" w:line="240" w:lineRule="auto"/>
        <w:rPr>
          <w:b/>
          <w:bCs/>
          <w:sz w:val="20"/>
          <w:szCs w:val="20"/>
        </w:rPr>
      </w:pPr>
      <w:r w:rsidRPr="00CA6C06">
        <w:rPr>
          <w:b/>
          <w:bCs/>
          <w:sz w:val="20"/>
          <w:szCs w:val="20"/>
        </w:rPr>
        <w:lastRenderedPageBreak/>
        <w:t xml:space="preserve">Campaign 2: </w:t>
      </w:r>
      <w:r w:rsidR="00501828">
        <w:rPr>
          <w:b/>
          <w:bCs/>
          <w:sz w:val="20"/>
          <w:szCs w:val="20"/>
        </w:rPr>
        <w:t>Late</w:t>
      </w:r>
      <w:r w:rsidR="00931363">
        <w:rPr>
          <w:b/>
          <w:bCs/>
          <w:sz w:val="20"/>
          <w:szCs w:val="20"/>
        </w:rPr>
        <w:t xml:space="preserve"> September</w:t>
      </w:r>
    </w:p>
    <w:p w14:paraId="3518660E" w14:textId="16259373" w:rsidR="00931363" w:rsidRPr="00931363" w:rsidRDefault="002E4A84" w:rsidP="00931363">
      <w:pPr>
        <w:spacing w:after="0" w:line="240" w:lineRule="auto"/>
        <w:rPr>
          <w:b/>
          <w:bCs/>
          <w:sz w:val="20"/>
          <w:szCs w:val="20"/>
        </w:rPr>
      </w:pPr>
      <w:r>
        <w:rPr>
          <w:b/>
          <w:bCs/>
          <w:noProof/>
          <w:sz w:val="20"/>
          <w:szCs w:val="20"/>
        </w:rPr>
        <w:drawing>
          <wp:inline distT="0" distB="0" distL="0" distR="0" wp14:anchorId="3A964F36" wp14:editId="29BB1A96">
            <wp:extent cx="5943600" cy="6101080"/>
            <wp:effectExtent l="0" t="0" r="0" b="0"/>
            <wp:docPr id="15576642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64207" name="Picture 155766420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6101080"/>
                    </a:xfrm>
                    <a:prstGeom prst="rect">
                      <a:avLst/>
                    </a:prstGeom>
                  </pic:spPr>
                </pic:pic>
              </a:graphicData>
            </a:graphic>
          </wp:inline>
        </w:drawing>
      </w:r>
    </w:p>
    <w:p w14:paraId="51CF7479" w14:textId="77777777" w:rsidR="002E4A84" w:rsidRDefault="002E4A84" w:rsidP="00931363">
      <w:pPr>
        <w:spacing w:after="0" w:line="240" w:lineRule="auto"/>
        <w:rPr>
          <w:sz w:val="20"/>
          <w:szCs w:val="20"/>
        </w:rPr>
      </w:pPr>
    </w:p>
    <w:p w14:paraId="6B1F40A2" w14:textId="6B164E87" w:rsidR="00931363" w:rsidRPr="00931363" w:rsidRDefault="00931363" w:rsidP="00931363">
      <w:pPr>
        <w:spacing w:after="0" w:line="240" w:lineRule="auto"/>
        <w:rPr>
          <w:sz w:val="20"/>
          <w:szCs w:val="20"/>
        </w:rPr>
      </w:pPr>
      <w:r w:rsidRPr="00931363">
        <w:rPr>
          <w:sz w:val="20"/>
          <w:szCs w:val="20"/>
        </w:rPr>
        <w:t xml:space="preserve">You know what it takes to provide quality </w:t>
      </w:r>
      <w:proofErr w:type="gramStart"/>
      <w:r w:rsidRPr="00931363">
        <w:rPr>
          <w:sz w:val="20"/>
          <w:szCs w:val="20"/>
        </w:rPr>
        <w:t>child care</w:t>
      </w:r>
      <w:proofErr w:type="gramEnd"/>
      <w:r w:rsidRPr="00931363">
        <w:rPr>
          <w:sz w:val="20"/>
          <w:szCs w:val="20"/>
        </w:rPr>
        <w:t>.</w:t>
      </w:r>
      <w:r>
        <w:rPr>
          <w:sz w:val="20"/>
          <w:szCs w:val="20"/>
        </w:rPr>
        <w:t xml:space="preserve"> </w:t>
      </w:r>
      <w:r w:rsidRPr="00931363">
        <w:rPr>
          <w:sz w:val="20"/>
          <w:szCs w:val="20"/>
        </w:rPr>
        <w:t>Now it's your turn to be counted.</w:t>
      </w:r>
    </w:p>
    <w:p w14:paraId="28FF65B6" w14:textId="08D8A718" w:rsidR="00931363" w:rsidRPr="00931363" w:rsidRDefault="00931363" w:rsidP="00931363">
      <w:pPr>
        <w:spacing w:after="0" w:line="240" w:lineRule="auto"/>
        <w:rPr>
          <w:sz w:val="20"/>
          <w:szCs w:val="20"/>
        </w:rPr>
      </w:pPr>
    </w:p>
    <w:p w14:paraId="1187E5D2" w14:textId="197495C8" w:rsidR="001227E6" w:rsidRDefault="00931363" w:rsidP="00931363">
      <w:pPr>
        <w:spacing w:after="0" w:line="240" w:lineRule="auto"/>
        <w:rPr>
          <w:sz w:val="20"/>
          <w:szCs w:val="20"/>
        </w:rPr>
      </w:pPr>
      <w:r w:rsidRPr="00931363">
        <w:rPr>
          <w:sz w:val="20"/>
          <w:szCs w:val="20"/>
        </w:rPr>
        <w:t xml:space="preserve">The 2026 Maine Child Care Market Rate Survey is now open. </w:t>
      </w:r>
      <w:r w:rsidR="0092498F" w:rsidRPr="0092498F">
        <w:rPr>
          <w:sz w:val="20"/>
          <w:szCs w:val="20"/>
        </w:rPr>
        <w:t xml:space="preserve">A few minutes today helps ensure the experiences of providers like you are included in Maine's understanding of today's </w:t>
      </w:r>
      <w:proofErr w:type="gramStart"/>
      <w:r w:rsidR="0092498F" w:rsidRPr="0092498F">
        <w:rPr>
          <w:sz w:val="20"/>
          <w:szCs w:val="20"/>
        </w:rPr>
        <w:t>child care</w:t>
      </w:r>
      <w:proofErr w:type="gramEnd"/>
      <w:r w:rsidR="0092498F" w:rsidRPr="0092498F">
        <w:rPr>
          <w:sz w:val="20"/>
          <w:szCs w:val="20"/>
        </w:rPr>
        <w:t xml:space="preserve"> market.</w:t>
      </w:r>
    </w:p>
    <w:p w14:paraId="58AB3450" w14:textId="77777777" w:rsidR="0092498F" w:rsidRDefault="0092498F" w:rsidP="00931363">
      <w:pPr>
        <w:spacing w:after="0" w:line="240" w:lineRule="auto"/>
        <w:rPr>
          <w:sz w:val="20"/>
          <w:szCs w:val="20"/>
        </w:rPr>
      </w:pPr>
    </w:p>
    <w:p w14:paraId="5647EC08" w14:textId="77777777" w:rsidR="006F2A2C" w:rsidRDefault="006F2A2C">
      <w:pPr>
        <w:rPr>
          <w:b/>
          <w:bCs/>
          <w:sz w:val="20"/>
          <w:szCs w:val="20"/>
        </w:rPr>
      </w:pPr>
      <w:r>
        <w:rPr>
          <w:b/>
          <w:bCs/>
          <w:sz w:val="20"/>
          <w:szCs w:val="20"/>
        </w:rPr>
        <w:br w:type="page"/>
      </w:r>
    </w:p>
    <w:p w14:paraId="35A9C5EF" w14:textId="0B5638DE" w:rsidR="001227E6" w:rsidRPr="001227E6" w:rsidRDefault="001227E6" w:rsidP="00931363">
      <w:pPr>
        <w:spacing w:after="0" w:line="240" w:lineRule="auto"/>
        <w:rPr>
          <w:b/>
          <w:bCs/>
          <w:sz w:val="20"/>
          <w:szCs w:val="20"/>
        </w:rPr>
      </w:pPr>
      <w:r w:rsidRPr="001227E6">
        <w:rPr>
          <w:b/>
          <w:bCs/>
          <w:sz w:val="20"/>
          <w:szCs w:val="20"/>
        </w:rPr>
        <w:lastRenderedPageBreak/>
        <w:t>Campaign 3:</w:t>
      </w:r>
      <w:r>
        <w:rPr>
          <w:b/>
          <w:bCs/>
          <w:sz w:val="20"/>
          <w:szCs w:val="20"/>
        </w:rPr>
        <w:t xml:space="preserve"> October </w:t>
      </w:r>
      <w:r w:rsidR="002E4A84">
        <w:rPr>
          <w:b/>
          <w:bCs/>
          <w:noProof/>
          <w:sz w:val="20"/>
          <w:szCs w:val="20"/>
        </w:rPr>
        <w:drawing>
          <wp:inline distT="0" distB="0" distL="0" distR="0" wp14:anchorId="191DA75D" wp14:editId="6A6116F8">
            <wp:extent cx="5943600" cy="6158865"/>
            <wp:effectExtent l="0" t="0" r="0" b="0"/>
            <wp:docPr id="6823589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58970" name="Picture 68235897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6158865"/>
                    </a:xfrm>
                    <a:prstGeom prst="rect">
                      <a:avLst/>
                    </a:prstGeom>
                  </pic:spPr>
                </pic:pic>
              </a:graphicData>
            </a:graphic>
          </wp:inline>
        </w:drawing>
      </w:r>
    </w:p>
    <w:p w14:paraId="6F4CA9AD" w14:textId="77777777" w:rsidR="002E4A84" w:rsidRDefault="002E4A84" w:rsidP="001227E6">
      <w:pPr>
        <w:spacing w:after="0" w:line="240" w:lineRule="auto"/>
        <w:rPr>
          <w:sz w:val="20"/>
          <w:szCs w:val="20"/>
        </w:rPr>
      </w:pPr>
    </w:p>
    <w:p w14:paraId="08FF7B7A" w14:textId="1C9DDDA4" w:rsidR="001227E6" w:rsidRPr="001227E6" w:rsidRDefault="001227E6" w:rsidP="001227E6">
      <w:pPr>
        <w:spacing w:after="0" w:line="240" w:lineRule="auto"/>
        <w:rPr>
          <w:sz w:val="20"/>
          <w:szCs w:val="20"/>
        </w:rPr>
      </w:pPr>
      <w:r>
        <w:rPr>
          <w:sz w:val="20"/>
          <w:szCs w:val="20"/>
        </w:rPr>
        <w:t>T</w:t>
      </w:r>
      <w:r w:rsidRPr="001227E6">
        <w:rPr>
          <w:sz w:val="20"/>
          <w:szCs w:val="20"/>
        </w:rPr>
        <w:t>hank you to everyone who participated. There’s still time to complete the</w:t>
      </w:r>
      <w:r>
        <w:rPr>
          <w:b/>
          <w:bCs/>
          <w:sz w:val="20"/>
          <w:szCs w:val="20"/>
        </w:rPr>
        <w:t xml:space="preserve"> </w:t>
      </w:r>
      <w:r w:rsidRPr="00931363">
        <w:rPr>
          <w:sz w:val="20"/>
          <w:szCs w:val="20"/>
        </w:rPr>
        <w:t>2026 Maine Child Care Market Rate Survey.</w:t>
      </w:r>
      <w:r>
        <w:rPr>
          <w:sz w:val="20"/>
          <w:szCs w:val="20"/>
        </w:rPr>
        <w:t xml:space="preserve"> </w:t>
      </w:r>
      <w:r w:rsidR="0092498F" w:rsidRPr="0092498F">
        <w:rPr>
          <w:sz w:val="20"/>
          <w:szCs w:val="20"/>
        </w:rPr>
        <w:t xml:space="preserve">Your experience matters—whether you operate a family </w:t>
      </w:r>
      <w:proofErr w:type="gramStart"/>
      <w:r w:rsidR="0092498F" w:rsidRPr="0092498F">
        <w:rPr>
          <w:sz w:val="20"/>
          <w:szCs w:val="20"/>
        </w:rPr>
        <w:t>child care</w:t>
      </w:r>
      <w:proofErr w:type="gramEnd"/>
      <w:r w:rsidR="0092498F" w:rsidRPr="0092498F">
        <w:rPr>
          <w:sz w:val="20"/>
          <w:szCs w:val="20"/>
        </w:rPr>
        <w:t xml:space="preserve"> home, a center, a nursery school, or a school-age program. Every </w:t>
      </w:r>
      <w:proofErr w:type="gramStart"/>
      <w:r w:rsidR="0092498F" w:rsidRPr="0092498F">
        <w:rPr>
          <w:sz w:val="20"/>
          <w:szCs w:val="20"/>
        </w:rPr>
        <w:t>completed</w:t>
      </w:r>
      <w:proofErr w:type="gramEnd"/>
      <w:r w:rsidR="0092498F" w:rsidRPr="0092498F">
        <w:rPr>
          <w:sz w:val="20"/>
          <w:szCs w:val="20"/>
        </w:rPr>
        <w:t xml:space="preserve"> survey helps build a more complete picture of </w:t>
      </w:r>
      <w:proofErr w:type="gramStart"/>
      <w:r w:rsidR="0092498F" w:rsidRPr="0092498F">
        <w:rPr>
          <w:sz w:val="20"/>
          <w:szCs w:val="20"/>
        </w:rPr>
        <w:t>child care</w:t>
      </w:r>
      <w:proofErr w:type="gramEnd"/>
      <w:r w:rsidR="0092498F" w:rsidRPr="0092498F">
        <w:rPr>
          <w:sz w:val="20"/>
          <w:szCs w:val="20"/>
        </w:rPr>
        <w:t xml:space="preserve"> across Maine.</w:t>
      </w:r>
    </w:p>
    <w:p w14:paraId="2DA44185" w14:textId="1BE9828B" w:rsidR="001227E6" w:rsidRDefault="001227E6" w:rsidP="00931363">
      <w:pPr>
        <w:spacing w:after="0" w:line="240" w:lineRule="auto"/>
        <w:rPr>
          <w:sz w:val="20"/>
          <w:szCs w:val="20"/>
        </w:rPr>
      </w:pPr>
    </w:p>
    <w:p w14:paraId="663F7185" w14:textId="422CD734" w:rsidR="001227E6" w:rsidRDefault="001227E6" w:rsidP="00931363">
      <w:pPr>
        <w:spacing w:after="0" w:line="240" w:lineRule="auto"/>
        <w:rPr>
          <w:sz w:val="20"/>
          <w:szCs w:val="20"/>
        </w:rPr>
      </w:pPr>
    </w:p>
    <w:p w14:paraId="4323AD60" w14:textId="1C1F1710" w:rsidR="001227E6" w:rsidRPr="00931363" w:rsidRDefault="001227E6" w:rsidP="00931363">
      <w:pPr>
        <w:spacing w:after="0" w:line="240" w:lineRule="auto"/>
        <w:rPr>
          <w:sz w:val="20"/>
          <w:szCs w:val="20"/>
        </w:rPr>
      </w:pPr>
    </w:p>
    <w:p w14:paraId="4B7104FE" w14:textId="77777777" w:rsidR="006F2A2C" w:rsidRDefault="006F2A2C">
      <w:pPr>
        <w:rPr>
          <w:b/>
          <w:bCs/>
          <w:sz w:val="20"/>
          <w:szCs w:val="20"/>
        </w:rPr>
      </w:pPr>
      <w:r>
        <w:rPr>
          <w:b/>
          <w:bCs/>
          <w:sz w:val="20"/>
          <w:szCs w:val="20"/>
        </w:rPr>
        <w:br w:type="page"/>
      </w:r>
    </w:p>
    <w:p w14:paraId="7FA55E3E" w14:textId="5F600892" w:rsidR="001227E6" w:rsidRDefault="001227E6" w:rsidP="001227E6">
      <w:pPr>
        <w:spacing w:after="0" w:line="240" w:lineRule="auto"/>
        <w:rPr>
          <w:b/>
          <w:bCs/>
          <w:sz w:val="20"/>
          <w:szCs w:val="20"/>
        </w:rPr>
      </w:pPr>
      <w:r w:rsidRPr="00CA6C06">
        <w:rPr>
          <w:b/>
          <w:bCs/>
          <w:sz w:val="20"/>
          <w:szCs w:val="20"/>
        </w:rPr>
        <w:lastRenderedPageBreak/>
        <w:t xml:space="preserve">Campaign </w:t>
      </w:r>
      <w:r>
        <w:rPr>
          <w:b/>
          <w:bCs/>
          <w:sz w:val="20"/>
          <w:szCs w:val="20"/>
        </w:rPr>
        <w:t>4</w:t>
      </w:r>
      <w:r w:rsidRPr="00CA6C06">
        <w:rPr>
          <w:b/>
          <w:bCs/>
          <w:sz w:val="20"/>
          <w:szCs w:val="20"/>
        </w:rPr>
        <w:t xml:space="preserve">: </w:t>
      </w:r>
      <w:r>
        <w:rPr>
          <w:b/>
          <w:bCs/>
          <w:sz w:val="20"/>
          <w:szCs w:val="20"/>
        </w:rPr>
        <w:t>Late November</w:t>
      </w:r>
      <w:r w:rsidR="002E4A84">
        <w:rPr>
          <w:b/>
          <w:bCs/>
          <w:noProof/>
          <w:sz w:val="20"/>
          <w:szCs w:val="20"/>
        </w:rPr>
        <w:drawing>
          <wp:inline distT="0" distB="0" distL="0" distR="0" wp14:anchorId="0235A08F" wp14:editId="3B273676">
            <wp:extent cx="5943600" cy="5957570"/>
            <wp:effectExtent l="0" t="0" r="0" b="5080"/>
            <wp:docPr id="15308630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63079" name="Picture 153086307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957570"/>
                    </a:xfrm>
                    <a:prstGeom prst="rect">
                      <a:avLst/>
                    </a:prstGeom>
                  </pic:spPr>
                </pic:pic>
              </a:graphicData>
            </a:graphic>
          </wp:inline>
        </w:drawing>
      </w:r>
    </w:p>
    <w:p w14:paraId="3435A21D" w14:textId="7A5964B4" w:rsidR="006F2A2C" w:rsidRPr="00CA6C06" w:rsidRDefault="006F2A2C" w:rsidP="001227E6">
      <w:pPr>
        <w:spacing w:after="0" w:line="240" w:lineRule="auto"/>
        <w:rPr>
          <w:b/>
          <w:bCs/>
          <w:sz w:val="20"/>
          <w:szCs w:val="20"/>
        </w:rPr>
      </w:pPr>
    </w:p>
    <w:p w14:paraId="2915AFF4" w14:textId="684D477B" w:rsidR="0092498F" w:rsidRDefault="0092498F" w:rsidP="0092498F">
      <w:pPr>
        <w:spacing w:after="0" w:line="240" w:lineRule="auto"/>
        <w:rPr>
          <w:sz w:val="20"/>
          <w:szCs w:val="20"/>
        </w:rPr>
      </w:pPr>
      <w:r w:rsidRPr="0092498F">
        <w:rPr>
          <w:sz w:val="20"/>
          <w:szCs w:val="20"/>
        </w:rPr>
        <w:t>Need a hand? We're here for you.</w:t>
      </w:r>
    </w:p>
    <w:p w14:paraId="5B004F95" w14:textId="2BF7AF36" w:rsidR="0092498F" w:rsidRPr="0092498F" w:rsidRDefault="0092498F" w:rsidP="0092498F">
      <w:pPr>
        <w:spacing w:after="0" w:line="240" w:lineRule="auto"/>
        <w:rPr>
          <w:sz w:val="20"/>
          <w:szCs w:val="20"/>
        </w:rPr>
      </w:pPr>
    </w:p>
    <w:p w14:paraId="400BEC8C" w14:textId="7E6AFE41" w:rsidR="0092498F" w:rsidRDefault="0092498F" w:rsidP="0092498F">
      <w:pPr>
        <w:spacing w:after="0" w:line="240" w:lineRule="auto"/>
        <w:rPr>
          <w:sz w:val="20"/>
          <w:szCs w:val="20"/>
        </w:rPr>
      </w:pPr>
      <w:r w:rsidRPr="0092498F">
        <w:rPr>
          <w:sz w:val="20"/>
          <w:szCs w:val="20"/>
        </w:rPr>
        <w:t xml:space="preserve">If you've misplaced your survey invitation, need a replacement survey link, or have questions about completing the survey, </w:t>
      </w:r>
      <w:r w:rsidR="008F099A">
        <w:rPr>
          <w:sz w:val="20"/>
          <w:szCs w:val="20"/>
        </w:rPr>
        <w:t>we are</w:t>
      </w:r>
      <w:r w:rsidRPr="0092498F">
        <w:rPr>
          <w:sz w:val="20"/>
          <w:szCs w:val="20"/>
        </w:rPr>
        <w:t xml:space="preserve"> ready to help.</w:t>
      </w:r>
      <w:r w:rsidR="008F099A" w:rsidRPr="008F099A">
        <w:t xml:space="preserve"> </w:t>
      </w:r>
      <w:r w:rsidR="008F099A" w:rsidRPr="008F099A">
        <w:rPr>
          <w:sz w:val="20"/>
          <w:szCs w:val="20"/>
        </w:rPr>
        <w:t xml:space="preserve">Call the Survey Help Desk Voicemail at 1-888-850-2266. Leave a message and let us know the best time to reach you. </w:t>
      </w:r>
      <w:r w:rsidR="00580872">
        <w:rPr>
          <w:sz w:val="20"/>
          <w:szCs w:val="20"/>
        </w:rPr>
        <w:t xml:space="preserve">We are available some evening and weekend hours as well as during normal business hours. </w:t>
      </w:r>
      <w:r w:rsidR="008F099A" w:rsidRPr="008F099A">
        <w:rPr>
          <w:sz w:val="20"/>
          <w:szCs w:val="20"/>
        </w:rPr>
        <w:t>A member of the Survey Research Center team will return your call</w:t>
      </w:r>
      <w:r w:rsidR="00580872">
        <w:rPr>
          <w:sz w:val="20"/>
          <w:szCs w:val="20"/>
        </w:rPr>
        <w:t xml:space="preserve"> promptly</w:t>
      </w:r>
      <w:r w:rsidR="008F099A" w:rsidRPr="008F099A">
        <w:rPr>
          <w:sz w:val="20"/>
          <w:szCs w:val="20"/>
        </w:rPr>
        <w:t>.</w:t>
      </w:r>
    </w:p>
    <w:p w14:paraId="4E271C8A" w14:textId="77777777" w:rsidR="0092498F" w:rsidRPr="0092498F" w:rsidRDefault="0092498F" w:rsidP="0092498F">
      <w:pPr>
        <w:spacing w:after="0" w:line="240" w:lineRule="auto"/>
        <w:rPr>
          <w:sz w:val="20"/>
          <w:szCs w:val="20"/>
        </w:rPr>
      </w:pPr>
    </w:p>
    <w:p w14:paraId="034F6353" w14:textId="0B28FACF" w:rsidR="00137A9A" w:rsidRPr="00CA6C06" w:rsidRDefault="0092498F" w:rsidP="00F7293B">
      <w:pPr>
        <w:spacing w:after="0" w:line="240" w:lineRule="auto"/>
        <w:rPr>
          <w:b/>
          <w:bCs/>
          <w:sz w:val="20"/>
          <w:szCs w:val="20"/>
        </w:rPr>
      </w:pPr>
      <w:r w:rsidRPr="0092498F">
        <w:rPr>
          <w:sz w:val="20"/>
          <w:szCs w:val="20"/>
        </w:rPr>
        <w:t>The survey closes December 1. We hope you'll take a few minutes to participate.</w:t>
      </w:r>
    </w:p>
    <w:sectPr w:rsidR="00137A9A" w:rsidRPr="00CA6C06" w:rsidSect="00E22008">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2D25F" w14:textId="77777777" w:rsidR="001D6F88" w:rsidRDefault="001D6F88" w:rsidP="0010592D">
      <w:pPr>
        <w:spacing w:after="0" w:line="240" w:lineRule="auto"/>
      </w:pPr>
      <w:r>
        <w:separator/>
      </w:r>
    </w:p>
  </w:endnote>
  <w:endnote w:type="continuationSeparator" w:id="0">
    <w:p w14:paraId="663A4F5C" w14:textId="77777777" w:rsidR="001D6F88" w:rsidRDefault="001D6F88" w:rsidP="00105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F5BE8" w14:textId="77777777" w:rsidR="001D6F88" w:rsidRDefault="001D6F88" w:rsidP="0010592D">
      <w:pPr>
        <w:spacing w:after="0" w:line="240" w:lineRule="auto"/>
      </w:pPr>
      <w:r>
        <w:separator/>
      </w:r>
    </w:p>
  </w:footnote>
  <w:footnote w:type="continuationSeparator" w:id="0">
    <w:p w14:paraId="19A42339" w14:textId="77777777" w:rsidR="001D6F88" w:rsidRDefault="001D6F88" w:rsidP="00105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5A8AB" w14:textId="77777777" w:rsidR="008F69E5" w:rsidRDefault="008F6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3CB8"/>
    <w:multiLevelType w:val="hybridMultilevel"/>
    <w:tmpl w:val="5ECE9E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CA0484"/>
    <w:multiLevelType w:val="multilevel"/>
    <w:tmpl w:val="C674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B292B"/>
    <w:multiLevelType w:val="multilevel"/>
    <w:tmpl w:val="2DDA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76256"/>
    <w:multiLevelType w:val="hybridMultilevel"/>
    <w:tmpl w:val="A9F47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B3BC0"/>
    <w:multiLevelType w:val="multilevel"/>
    <w:tmpl w:val="FEDE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3448C"/>
    <w:multiLevelType w:val="multilevel"/>
    <w:tmpl w:val="FDAE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A4B26"/>
    <w:multiLevelType w:val="multilevel"/>
    <w:tmpl w:val="73BA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B7BAB"/>
    <w:multiLevelType w:val="hybridMultilevel"/>
    <w:tmpl w:val="6448A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D50766"/>
    <w:multiLevelType w:val="multilevel"/>
    <w:tmpl w:val="ED76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5D662F"/>
    <w:multiLevelType w:val="multilevel"/>
    <w:tmpl w:val="EC4A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40878"/>
    <w:multiLevelType w:val="multilevel"/>
    <w:tmpl w:val="48963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C5B91"/>
    <w:multiLevelType w:val="multilevel"/>
    <w:tmpl w:val="1976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F16CAA"/>
    <w:multiLevelType w:val="multilevel"/>
    <w:tmpl w:val="F7C4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C4C7F"/>
    <w:multiLevelType w:val="hybridMultilevel"/>
    <w:tmpl w:val="E7403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13905"/>
    <w:multiLevelType w:val="hybridMultilevel"/>
    <w:tmpl w:val="7D965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0D1718"/>
    <w:multiLevelType w:val="multilevel"/>
    <w:tmpl w:val="45728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8F69EC"/>
    <w:multiLevelType w:val="multilevel"/>
    <w:tmpl w:val="C222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A1711C"/>
    <w:multiLevelType w:val="multilevel"/>
    <w:tmpl w:val="0998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423CF"/>
    <w:multiLevelType w:val="multilevel"/>
    <w:tmpl w:val="C73C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D164E3"/>
    <w:multiLevelType w:val="hybridMultilevel"/>
    <w:tmpl w:val="407E8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2A258D"/>
    <w:multiLevelType w:val="multilevel"/>
    <w:tmpl w:val="B662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1A0B8B"/>
    <w:multiLevelType w:val="multilevel"/>
    <w:tmpl w:val="DA3E3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235F65"/>
    <w:multiLevelType w:val="multilevel"/>
    <w:tmpl w:val="C0B2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8B5A13"/>
    <w:multiLevelType w:val="multilevel"/>
    <w:tmpl w:val="8FEE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201F20"/>
    <w:multiLevelType w:val="multilevel"/>
    <w:tmpl w:val="9442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260732"/>
    <w:multiLevelType w:val="multilevel"/>
    <w:tmpl w:val="80E0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F233A"/>
    <w:multiLevelType w:val="multilevel"/>
    <w:tmpl w:val="28B6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9315B4"/>
    <w:multiLevelType w:val="multilevel"/>
    <w:tmpl w:val="AECA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7C7333"/>
    <w:multiLevelType w:val="multilevel"/>
    <w:tmpl w:val="60C01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0D098B"/>
    <w:multiLevelType w:val="multilevel"/>
    <w:tmpl w:val="A114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AF1C7D"/>
    <w:multiLevelType w:val="multilevel"/>
    <w:tmpl w:val="51D2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2239E8"/>
    <w:multiLevelType w:val="hybridMultilevel"/>
    <w:tmpl w:val="4F56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681DEF"/>
    <w:multiLevelType w:val="multilevel"/>
    <w:tmpl w:val="0AA8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324E07"/>
    <w:multiLevelType w:val="hybridMultilevel"/>
    <w:tmpl w:val="5ECE9E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0DD596B"/>
    <w:multiLevelType w:val="multilevel"/>
    <w:tmpl w:val="6EFE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8106EA"/>
    <w:multiLevelType w:val="multilevel"/>
    <w:tmpl w:val="E844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2C6138"/>
    <w:multiLevelType w:val="hybridMultilevel"/>
    <w:tmpl w:val="5ECE9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CD14A8"/>
    <w:multiLevelType w:val="multilevel"/>
    <w:tmpl w:val="6B4A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3704AD"/>
    <w:multiLevelType w:val="hybridMultilevel"/>
    <w:tmpl w:val="1126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745894"/>
    <w:multiLevelType w:val="multilevel"/>
    <w:tmpl w:val="CA965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4B4C52"/>
    <w:multiLevelType w:val="hybridMultilevel"/>
    <w:tmpl w:val="44168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300877">
    <w:abstractNumId w:val="5"/>
  </w:num>
  <w:num w:numId="2" w16cid:durableId="1475638387">
    <w:abstractNumId w:val="11"/>
  </w:num>
  <w:num w:numId="3" w16cid:durableId="1769813072">
    <w:abstractNumId w:val="36"/>
  </w:num>
  <w:num w:numId="4" w16cid:durableId="1239167800">
    <w:abstractNumId w:val="9"/>
  </w:num>
  <w:num w:numId="5" w16cid:durableId="1037202018">
    <w:abstractNumId w:val="1"/>
  </w:num>
  <w:num w:numId="6" w16cid:durableId="251279791">
    <w:abstractNumId w:val="39"/>
  </w:num>
  <w:num w:numId="7" w16cid:durableId="363286448">
    <w:abstractNumId w:val="6"/>
  </w:num>
  <w:num w:numId="8" w16cid:durableId="2081124977">
    <w:abstractNumId w:val="8"/>
  </w:num>
  <w:num w:numId="9" w16cid:durableId="919487366">
    <w:abstractNumId w:val="30"/>
  </w:num>
  <w:num w:numId="10" w16cid:durableId="1967614387">
    <w:abstractNumId w:val="15"/>
  </w:num>
  <w:num w:numId="11" w16cid:durableId="323625642">
    <w:abstractNumId w:val="25"/>
  </w:num>
  <w:num w:numId="12" w16cid:durableId="865677097">
    <w:abstractNumId w:val="2"/>
  </w:num>
  <w:num w:numId="13" w16cid:durableId="1359819937">
    <w:abstractNumId w:val="20"/>
  </w:num>
  <w:num w:numId="14" w16cid:durableId="99222931">
    <w:abstractNumId w:val="17"/>
  </w:num>
  <w:num w:numId="15" w16cid:durableId="1450735572">
    <w:abstractNumId w:val="28"/>
  </w:num>
  <w:num w:numId="16" w16cid:durableId="271405133">
    <w:abstractNumId w:val="23"/>
  </w:num>
  <w:num w:numId="17" w16cid:durableId="1241214478">
    <w:abstractNumId w:val="35"/>
  </w:num>
  <w:num w:numId="18" w16cid:durableId="445121657">
    <w:abstractNumId w:val="29"/>
  </w:num>
  <w:num w:numId="19" w16cid:durableId="1365060327">
    <w:abstractNumId w:val="18"/>
  </w:num>
  <w:num w:numId="20" w16cid:durableId="993139228">
    <w:abstractNumId w:val="4"/>
  </w:num>
  <w:num w:numId="21" w16cid:durableId="851992567">
    <w:abstractNumId w:val="27"/>
  </w:num>
  <w:num w:numId="22" w16cid:durableId="47609735">
    <w:abstractNumId w:val="34"/>
  </w:num>
  <w:num w:numId="23" w16cid:durableId="1675839240">
    <w:abstractNumId w:val="19"/>
  </w:num>
  <w:num w:numId="24" w16cid:durableId="184373343">
    <w:abstractNumId w:val="3"/>
  </w:num>
  <w:num w:numId="25" w16cid:durableId="1709573871">
    <w:abstractNumId w:val="14"/>
  </w:num>
  <w:num w:numId="26" w16cid:durableId="772474576">
    <w:abstractNumId w:val="26"/>
  </w:num>
  <w:num w:numId="27" w16cid:durableId="1032076692">
    <w:abstractNumId w:val="7"/>
  </w:num>
  <w:num w:numId="28" w16cid:durableId="551380811">
    <w:abstractNumId w:val="13"/>
  </w:num>
  <w:num w:numId="29" w16cid:durableId="199827272">
    <w:abstractNumId w:val="16"/>
  </w:num>
  <w:num w:numId="30" w16cid:durableId="481436132">
    <w:abstractNumId w:val="33"/>
  </w:num>
  <w:num w:numId="31" w16cid:durableId="601887639">
    <w:abstractNumId w:val="0"/>
  </w:num>
  <w:num w:numId="32" w16cid:durableId="524681364">
    <w:abstractNumId w:val="12"/>
  </w:num>
  <w:num w:numId="33" w16cid:durableId="991907429">
    <w:abstractNumId w:val="37"/>
  </w:num>
  <w:num w:numId="34" w16cid:durableId="1680505294">
    <w:abstractNumId w:val="24"/>
  </w:num>
  <w:num w:numId="35" w16cid:durableId="1470318488">
    <w:abstractNumId w:val="10"/>
  </w:num>
  <w:num w:numId="36" w16cid:durableId="206456071">
    <w:abstractNumId w:val="21"/>
  </w:num>
  <w:num w:numId="37" w16cid:durableId="199557125">
    <w:abstractNumId w:val="40"/>
  </w:num>
  <w:num w:numId="38" w16cid:durableId="1731035022">
    <w:abstractNumId w:val="32"/>
  </w:num>
  <w:num w:numId="39" w16cid:durableId="530150149">
    <w:abstractNumId w:val="31"/>
  </w:num>
  <w:num w:numId="40" w16cid:durableId="1994487055">
    <w:abstractNumId w:val="22"/>
  </w:num>
  <w:num w:numId="41" w16cid:durableId="28077149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DA3"/>
    <w:rsid w:val="000243B2"/>
    <w:rsid w:val="000A1952"/>
    <w:rsid w:val="000A5AA1"/>
    <w:rsid w:val="000C3AC1"/>
    <w:rsid w:val="000D02EB"/>
    <w:rsid w:val="0010592D"/>
    <w:rsid w:val="001219CE"/>
    <w:rsid w:val="001227E6"/>
    <w:rsid w:val="001350D7"/>
    <w:rsid w:val="00137A9A"/>
    <w:rsid w:val="001448F2"/>
    <w:rsid w:val="00145FD3"/>
    <w:rsid w:val="00146416"/>
    <w:rsid w:val="00152614"/>
    <w:rsid w:val="00165B51"/>
    <w:rsid w:val="001712CA"/>
    <w:rsid w:val="001747C6"/>
    <w:rsid w:val="00194DF8"/>
    <w:rsid w:val="00197976"/>
    <w:rsid w:val="001A4896"/>
    <w:rsid w:val="001A4A48"/>
    <w:rsid w:val="001D6F88"/>
    <w:rsid w:val="001E5A70"/>
    <w:rsid w:val="001F3CFB"/>
    <w:rsid w:val="00210E13"/>
    <w:rsid w:val="00253DA3"/>
    <w:rsid w:val="00255716"/>
    <w:rsid w:val="00273ECA"/>
    <w:rsid w:val="002C3A24"/>
    <w:rsid w:val="002C5D0D"/>
    <w:rsid w:val="002D10F9"/>
    <w:rsid w:val="002E4A84"/>
    <w:rsid w:val="002F3FC6"/>
    <w:rsid w:val="00302C65"/>
    <w:rsid w:val="00335F7D"/>
    <w:rsid w:val="0036091A"/>
    <w:rsid w:val="00374056"/>
    <w:rsid w:val="00390AA3"/>
    <w:rsid w:val="003A22F7"/>
    <w:rsid w:val="003D012D"/>
    <w:rsid w:val="003E1853"/>
    <w:rsid w:val="003F2738"/>
    <w:rsid w:val="00416EC2"/>
    <w:rsid w:val="00430427"/>
    <w:rsid w:val="0043191F"/>
    <w:rsid w:val="00454766"/>
    <w:rsid w:val="00456291"/>
    <w:rsid w:val="004730CE"/>
    <w:rsid w:val="00483767"/>
    <w:rsid w:val="004847AD"/>
    <w:rsid w:val="004C341B"/>
    <w:rsid w:val="004C5BFF"/>
    <w:rsid w:val="004C7405"/>
    <w:rsid w:val="004F1FCB"/>
    <w:rsid w:val="00501828"/>
    <w:rsid w:val="00540DD2"/>
    <w:rsid w:val="00580872"/>
    <w:rsid w:val="005D2938"/>
    <w:rsid w:val="005E0F54"/>
    <w:rsid w:val="00600E93"/>
    <w:rsid w:val="00661FE6"/>
    <w:rsid w:val="00684A69"/>
    <w:rsid w:val="006A4880"/>
    <w:rsid w:val="006B12A6"/>
    <w:rsid w:val="006C5A1F"/>
    <w:rsid w:val="006D0FC4"/>
    <w:rsid w:val="006D53D4"/>
    <w:rsid w:val="006E6D3E"/>
    <w:rsid w:val="006F2A2C"/>
    <w:rsid w:val="006F7A42"/>
    <w:rsid w:val="00707334"/>
    <w:rsid w:val="007500A1"/>
    <w:rsid w:val="00756E6E"/>
    <w:rsid w:val="007973EB"/>
    <w:rsid w:val="007C5798"/>
    <w:rsid w:val="007D4FC6"/>
    <w:rsid w:val="007E4B36"/>
    <w:rsid w:val="007F0525"/>
    <w:rsid w:val="0082242E"/>
    <w:rsid w:val="00870180"/>
    <w:rsid w:val="0087506A"/>
    <w:rsid w:val="00896E02"/>
    <w:rsid w:val="008F099A"/>
    <w:rsid w:val="008F69E5"/>
    <w:rsid w:val="0092498F"/>
    <w:rsid w:val="00931363"/>
    <w:rsid w:val="00931A4A"/>
    <w:rsid w:val="00976CB3"/>
    <w:rsid w:val="00992942"/>
    <w:rsid w:val="009B32D4"/>
    <w:rsid w:val="009C4350"/>
    <w:rsid w:val="009C500F"/>
    <w:rsid w:val="00A067AA"/>
    <w:rsid w:val="00A530B4"/>
    <w:rsid w:val="00AD0B21"/>
    <w:rsid w:val="00AD4AF6"/>
    <w:rsid w:val="00B170D3"/>
    <w:rsid w:val="00B2439C"/>
    <w:rsid w:val="00B54F74"/>
    <w:rsid w:val="00B71D12"/>
    <w:rsid w:val="00B91CC7"/>
    <w:rsid w:val="00BA1A2D"/>
    <w:rsid w:val="00C0115B"/>
    <w:rsid w:val="00C82810"/>
    <w:rsid w:val="00CA6C06"/>
    <w:rsid w:val="00CC3D75"/>
    <w:rsid w:val="00CF338F"/>
    <w:rsid w:val="00CF6319"/>
    <w:rsid w:val="00D04732"/>
    <w:rsid w:val="00D04F61"/>
    <w:rsid w:val="00D17966"/>
    <w:rsid w:val="00D3314D"/>
    <w:rsid w:val="00D4070D"/>
    <w:rsid w:val="00D41F4D"/>
    <w:rsid w:val="00D54D8B"/>
    <w:rsid w:val="00D557E8"/>
    <w:rsid w:val="00D55E88"/>
    <w:rsid w:val="00D56AC1"/>
    <w:rsid w:val="00D65612"/>
    <w:rsid w:val="00D74F07"/>
    <w:rsid w:val="00D82C92"/>
    <w:rsid w:val="00D83EF9"/>
    <w:rsid w:val="00DA2638"/>
    <w:rsid w:val="00DA3173"/>
    <w:rsid w:val="00DC0EB3"/>
    <w:rsid w:val="00DD62D4"/>
    <w:rsid w:val="00DE6DDD"/>
    <w:rsid w:val="00E07C31"/>
    <w:rsid w:val="00E1637B"/>
    <w:rsid w:val="00E22008"/>
    <w:rsid w:val="00E34C4E"/>
    <w:rsid w:val="00E42468"/>
    <w:rsid w:val="00E62FDA"/>
    <w:rsid w:val="00E847D5"/>
    <w:rsid w:val="00E94BB4"/>
    <w:rsid w:val="00EA1BA2"/>
    <w:rsid w:val="00ED52EF"/>
    <w:rsid w:val="00EE1D8A"/>
    <w:rsid w:val="00F07578"/>
    <w:rsid w:val="00F14249"/>
    <w:rsid w:val="00F35C82"/>
    <w:rsid w:val="00F610DB"/>
    <w:rsid w:val="00F645DA"/>
    <w:rsid w:val="00F7293B"/>
    <w:rsid w:val="00F7511E"/>
    <w:rsid w:val="00F837B4"/>
    <w:rsid w:val="00F84A1A"/>
    <w:rsid w:val="00F95415"/>
    <w:rsid w:val="00FA2E96"/>
    <w:rsid w:val="00FC7999"/>
    <w:rsid w:val="00FD2C19"/>
    <w:rsid w:val="00FE2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C8BDD"/>
  <w15:chartTrackingRefBased/>
  <w15:docId w15:val="{B700DC01-67F1-4605-B221-D17FA46F1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9E5"/>
  </w:style>
  <w:style w:type="paragraph" w:styleId="Heading1">
    <w:name w:val="heading 1"/>
    <w:basedOn w:val="Normal"/>
    <w:next w:val="Normal"/>
    <w:link w:val="Heading1Char"/>
    <w:uiPriority w:val="9"/>
    <w:qFormat/>
    <w:rsid w:val="00253DA3"/>
    <w:pPr>
      <w:keepNext/>
      <w:keepLines/>
      <w:spacing w:before="360" w:after="80"/>
      <w:outlineLvl w:val="0"/>
    </w:pPr>
    <w:rPr>
      <w:rFonts w:asciiTheme="majorHAnsi" w:eastAsiaTheme="majorEastAsia" w:hAnsiTheme="majorHAnsi" w:cstheme="majorBidi"/>
      <w:color w:val="001D3D" w:themeColor="accent1" w:themeShade="BF"/>
      <w:sz w:val="40"/>
      <w:szCs w:val="40"/>
    </w:rPr>
  </w:style>
  <w:style w:type="paragraph" w:styleId="Heading2">
    <w:name w:val="heading 2"/>
    <w:basedOn w:val="Normal"/>
    <w:next w:val="Normal"/>
    <w:link w:val="Heading2Char"/>
    <w:uiPriority w:val="9"/>
    <w:semiHidden/>
    <w:unhideWhenUsed/>
    <w:qFormat/>
    <w:rsid w:val="00253DA3"/>
    <w:pPr>
      <w:keepNext/>
      <w:keepLines/>
      <w:spacing w:before="160" w:after="80"/>
      <w:outlineLvl w:val="1"/>
    </w:pPr>
    <w:rPr>
      <w:rFonts w:asciiTheme="majorHAnsi" w:eastAsiaTheme="majorEastAsia" w:hAnsiTheme="majorHAnsi" w:cstheme="majorBidi"/>
      <w:color w:val="001D3D" w:themeColor="accent1" w:themeShade="BF"/>
      <w:sz w:val="32"/>
      <w:szCs w:val="32"/>
    </w:rPr>
  </w:style>
  <w:style w:type="paragraph" w:styleId="Heading3">
    <w:name w:val="heading 3"/>
    <w:basedOn w:val="Normal"/>
    <w:next w:val="Normal"/>
    <w:link w:val="Heading3Char"/>
    <w:uiPriority w:val="9"/>
    <w:semiHidden/>
    <w:unhideWhenUsed/>
    <w:qFormat/>
    <w:rsid w:val="00253DA3"/>
    <w:pPr>
      <w:keepNext/>
      <w:keepLines/>
      <w:spacing w:before="160" w:after="80"/>
      <w:outlineLvl w:val="2"/>
    </w:pPr>
    <w:rPr>
      <w:rFonts w:eastAsiaTheme="majorEastAsia" w:cstheme="majorBidi"/>
      <w:color w:val="001D3D" w:themeColor="accent1" w:themeShade="BF"/>
      <w:sz w:val="28"/>
      <w:szCs w:val="28"/>
    </w:rPr>
  </w:style>
  <w:style w:type="paragraph" w:styleId="Heading4">
    <w:name w:val="heading 4"/>
    <w:basedOn w:val="Normal"/>
    <w:next w:val="Normal"/>
    <w:link w:val="Heading4Char"/>
    <w:uiPriority w:val="9"/>
    <w:semiHidden/>
    <w:unhideWhenUsed/>
    <w:qFormat/>
    <w:rsid w:val="00253DA3"/>
    <w:pPr>
      <w:keepNext/>
      <w:keepLines/>
      <w:spacing w:before="80" w:after="40"/>
      <w:outlineLvl w:val="3"/>
    </w:pPr>
    <w:rPr>
      <w:rFonts w:eastAsiaTheme="majorEastAsia" w:cstheme="majorBidi"/>
      <w:i/>
      <w:iCs/>
      <w:color w:val="001D3D" w:themeColor="accent1" w:themeShade="BF"/>
    </w:rPr>
  </w:style>
  <w:style w:type="paragraph" w:styleId="Heading5">
    <w:name w:val="heading 5"/>
    <w:basedOn w:val="Normal"/>
    <w:next w:val="Normal"/>
    <w:link w:val="Heading5Char"/>
    <w:uiPriority w:val="9"/>
    <w:semiHidden/>
    <w:unhideWhenUsed/>
    <w:qFormat/>
    <w:rsid w:val="00253DA3"/>
    <w:pPr>
      <w:keepNext/>
      <w:keepLines/>
      <w:spacing w:before="80" w:after="40"/>
      <w:outlineLvl w:val="4"/>
    </w:pPr>
    <w:rPr>
      <w:rFonts w:eastAsiaTheme="majorEastAsia" w:cstheme="majorBidi"/>
      <w:color w:val="001D3D" w:themeColor="accent1" w:themeShade="BF"/>
    </w:rPr>
  </w:style>
  <w:style w:type="paragraph" w:styleId="Heading6">
    <w:name w:val="heading 6"/>
    <w:basedOn w:val="Normal"/>
    <w:next w:val="Normal"/>
    <w:link w:val="Heading6Char"/>
    <w:uiPriority w:val="9"/>
    <w:semiHidden/>
    <w:unhideWhenUsed/>
    <w:qFormat/>
    <w:rsid w:val="00253D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3D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3D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3D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DA3"/>
    <w:rPr>
      <w:rFonts w:asciiTheme="majorHAnsi" w:eastAsiaTheme="majorEastAsia" w:hAnsiTheme="majorHAnsi" w:cstheme="majorBidi"/>
      <w:color w:val="001D3D" w:themeColor="accent1" w:themeShade="BF"/>
      <w:sz w:val="40"/>
      <w:szCs w:val="40"/>
    </w:rPr>
  </w:style>
  <w:style w:type="character" w:customStyle="1" w:styleId="Heading2Char">
    <w:name w:val="Heading 2 Char"/>
    <w:basedOn w:val="DefaultParagraphFont"/>
    <w:link w:val="Heading2"/>
    <w:uiPriority w:val="9"/>
    <w:semiHidden/>
    <w:rsid w:val="00253DA3"/>
    <w:rPr>
      <w:rFonts w:asciiTheme="majorHAnsi" w:eastAsiaTheme="majorEastAsia" w:hAnsiTheme="majorHAnsi" w:cstheme="majorBidi"/>
      <w:color w:val="001D3D" w:themeColor="accent1" w:themeShade="BF"/>
      <w:sz w:val="32"/>
      <w:szCs w:val="32"/>
    </w:rPr>
  </w:style>
  <w:style w:type="character" w:customStyle="1" w:styleId="Heading3Char">
    <w:name w:val="Heading 3 Char"/>
    <w:basedOn w:val="DefaultParagraphFont"/>
    <w:link w:val="Heading3"/>
    <w:uiPriority w:val="9"/>
    <w:semiHidden/>
    <w:rsid w:val="00253DA3"/>
    <w:rPr>
      <w:rFonts w:eastAsiaTheme="majorEastAsia" w:cstheme="majorBidi"/>
      <w:color w:val="001D3D" w:themeColor="accent1" w:themeShade="BF"/>
      <w:sz w:val="28"/>
      <w:szCs w:val="28"/>
    </w:rPr>
  </w:style>
  <w:style w:type="character" w:customStyle="1" w:styleId="Heading4Char">
    <w:name w:val="Heading 4 Char"/>
    <w:basedOn w:val="DefaultParagraphFont"/>
    <w:link w:val="Heading4"/>
    <w:uiPriority w:val="9"/>
    <w:semiHidden/>
    <w:rsid w:val="00253DA3"/>
    <w:rPr>
      <w:rFonts w:eastAsiaTheme="majorEastAsia" w:cstheme="majorBidi"/>
      <w:i/>
      <w:iCs/>
      <w:color w:val="001D3D" w:themeColor="accent1" w:themeShade="BF"/>
    </w:rPr>
  </w:style>
  <w:style w:type="character" w:customStyle="1" w:styleId="Heading5Char">
    <w:name w:val="Heading 5 Char"/>
    <w:basedOn w:val="DefaultParagraphFont"/>
    <w:link w:val="Heading5"/>
    <w:uiPriority w:val="9"/>
    <w:semiHidden/>
    <w:rsid w:val="00253DA3"/>
    <w:rPr>
      <w:rFonts w:eastAsiaTheme="majorEastAsia" w:cstheme="majorBidi"/>
      <w:color w:val="001D3D" w:themeColor="accent1" w:themeShade="BF"/>
    </w:rPr>
  </w:style>
  <w:style w:type="character" w:customStyle="1" w:styleId="Heading6Char">
    <w:name w:val="Heading 6 Char"/>
    <w:basedOn w:val="DefaultParagraphFont"/>
    <w:link w:val="Heading6"/>
    <w:uiPriority w:val="9"/>
    <w:semiHidden/>
    <w:rsid w:val="00253D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D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D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DA3"/>
    <w:rPr>
      <w:rFonts w:eastAsiaTheme="majorEastAsia" w:cstheme="majorBidi"/>
      <w:color w:val="272727" w:themeColor="text1" w:themeTint="D8"/>
    </w:rPr>
  </w:style>
  <w:style w:type="paragraph" w:styleId="Title">
    <w:name w:val="Title"/>
    <w:basedOn w:val="Normal"/>
    <w:next w:val="Normal"/>
    <w:link w:val="TitleChar"/>
    <w:uiPriority w:val="10"/>
    <w:qFormat/>
    <w:rsid w:val="00253D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D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D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D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DA3"/>
    <w:pPr>
      <w:spacing w:before="160"/>
      <w:jc w:val="center"/>
    </w:pPr>
    <w:rPr>
      <w:i/>
      <w:iCs/>
      <w:color w:val="404040" w:themeColor="text1" w:themeTint="BF"/>
    </w:rPr>
  </w:style>
  <w:style w:type="character" w:customStyle="1" w:styleId="QuoteChar">
    <w:name w:val="Quote Char"/>
    <w:basedOn w:val="DefaultParagraphFont"/>
    <w:link w:val="Quote"/>
    <w:uiPriority w:val="29"/>
    <w:rsid w:val="00253DA3"/>
    <w:rPr>
      <w:i/>
      <w:iCs/>
      <w:color w:val="404040" w:themeColor="text1" w:themeTint="BF"/>
    </w:rPr>
  </w:style>
  <w:style w:type="paragraph" w:styleId="ListParagraph">
    <w:name w:val="List Paragraph"/>
    <w:basedOn w:val="Normal"/>
    <w:uiPriority w:val="34"/>
    <w:qFormat/>
    <w:rsid w:val="00253DA3"/>
    <w:pPr>
      <w:ind w:left="720"/>
      <w:contextualSpacing/>
    </w:pPr>
  </w:style>
  <w:style w:type="character" w:styleId="IntenseEmphasis">
    <w:name w:val="Intense Emphasis"/>
    <w:basedOn w:val="DefaultParagraphFont"/>
    <w:uiPriority w:val="21"/>
    <w:qFormat/>
    <w:rsid w:val="00253DA3"/>
    <w:rPr>
      <w:i/>
      <w:iCs/>
      <w:color w:val="001D3D" w:themeColor="accent1" w:themeShade="BF"/>
    </w:rPr>
  </w:style>
  <w:style w:type="paragraph" w:styleId="IntenseQuote">
    <w:name w:val="Intense Quote"/>
    <w:basedOn w:val="Normal"/>
    <w:next w:val="Normal"/>
    <w:link w:val="IntenseQuoteChar"/>
    <w:uiPriority w:val="30"/>
    <w:qFormat/>
    <w:rsid w:val="00253DA3"/>
    <w:pPr>
      <w:pBdr>
        <w:top w:val="single" w:sz="4" w:space="10" w:color="001D3D" w:themeColor="accent1" w:themeShade="BF"/>
        <w:bottom w:val="single" w:sz="4" w:space="10" w:color="001D3D" w:themeColor="accent1" w:themeShade="BF"/>
      </w:pBdr>
      <w:spacing w:before="360" w:after="360"/>
      <w:ind w:left="864" w:right="864"/>
      <w:jc w:val="center"/>
    </w:pPr>
    <w:rPr>
      <w:i/>
      <w:iCs/>
      <w:color w:val="001D3D" w:themeColor="accent1" w:themeShade="BF"/>
    </w:rPr>
  </w:style>
  <w:style w:type="character" w:customStyle="1" w:styleId="IntenseQuoteChar">
    <w:name w:val="Intense Quote Char"/>
    <w:basedOn w:val="DefaultParagraphFont"/>
    <w:link w:val="IntenseQuote"/>
    <w:uiPriority w:val="30"/>
    <w:rsid w:val="00253DA3"/>
    <w:rPr>
      <w:i/>
      <w:iCs/>
      <w:color w:val="001D3D" w:themeColor="accent1" w:themeShade="BF"/>
    </w:rPr>
  </w:style>
  <w:style w:type="character" w:styleId="IntenseReference">
    <w:name w:val="Intense Reference"/>
    <w:basedOn w:val="DefaultParagraphFont"/>
    <w:uiPriority w:val="32"/>
    <w:qFormat/>
    <w:rsid w:val="00253DA3"/>
    <w:rPr>
      <w:b/>
      <w:bCs/>
      <w:smallCaps/>
      <w:color w:val="001D3D" w:themeColor="accent1" w:themeShade="BF"/>
      <w:spacing w:val="5"/>
    </w:rPr>
  </w:style>
  <w:style w:type="character" w:styleId="Hyperlink">
    <w:name w:val="Hyperlink"/>
    <w:basedOn w:val="DefaultParagraphFont"/>
    <w:uiPriority w:val="99"/>
    <w:unhideWhenUsed/>
    <w:rsid w:val="00F84A1A"/>
    <w:rPr>
      <w:color w:val="002752" w:themeColor="hyperlink"/>
      <w:u w:val="single"/>
    </w:rPr>
  </w:style>
  <w:style w:type="character" w:styleId="UnresolvedMention">
    <w:name w:val="Unresolved Mention"/>
    <w:basedOn w:val="DefaultParagraphFont"/>
    <w:uiPriority w:val="99"/>
    <w:semiHidden/>
    <w:unhideWhenUsed/>
    <w:rsid w:val="00F84A1A"/>
    <w:rPr>
      <w:color w:val="605E5C"/>
      <w:shd w:val="clear" w:color="auto" w:fill="E1DFDD"/>
    </w:rPr>
  </w:style>
  <w:style w:type="table" w:styleId="TableGrid">
    <w:name w:val="Table Grid"/>
    <w:basedOn w:val="TableNormal"/>
    <w:uiPriority w:val="39"/>
    <w:rsid w:val="00E22008"/>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2008"/>
    <w:rPr>
      <w:sz w:val="16"/>
      <w:szCs w:val="16"/>
    </w:rPr>
  </w:style>
  <w:style w:type="paragraph" w:styleId="CommentText">
    <w:name w:val="annotation text"/>
    <w:basedOn w:val="Normal"/>
    <w:link w:val="CommentTextChar"/>
    <w:uiPriority w:val="99"/>
    <w:unhideWhenUsed/>
    <w:rsid w:val="00E22008"/>
    <w:pPr>
      <w:spacing w:line="240" w:lineRule="auto"/>
    </w:pPr>
    <w:rPr>
      <w:sz w:val="20"/>
      <w:szCs w:val="20"/>
    </w:rPr>
  </w:style>
  <w:style w:type="character" w:customStyle="1" w:styleId="CommentTextChar">
    <w:name w:val="Comment Text Char"/>
    <w:basedOn w:val="DefaultParagraphFont"/>
    <w:link w:val="CommentText"/>
    <w:uiPriority w:val="99"/>
    <w:rsid w:val="00E22008"/>
    <w:rPr>
      <w:sz w:val="20"/>
      <w:szCs w:val="20"/>
    </w:rPr>
  </w:style>
  <w:style w:type="paragraph" w:styleId="NormalWeb">
    <w:name w:val="Normal (Web)"/>
    <w:basedOn w:val="Normal"/>
    <w:uiPriority w:val="99"/>
    <w:unhideWhenUsed/>
    <w:rsid w:val="001227E6"/>
    <w:rPr>
      <w:rFonts w:ascii="Times New Roman" w:hAnsi="Times New Roman" w:cs="Times New Roman"/>
    </w:rPr>
  </w:style>
  <w:style w:type="character" w:styleId="FollowedHyperlink">
    <w:name w:val="FollowedHyperlink"/>
    <w:basedOn w:val="DefaultParagraphFont"/>
    <w:uiPriority w:val="99"/>
    <w:semiHidden/>
    <w:unhideWhenUsed/>
    <w:rsid w:val="00E07C31"/>
    <w:rPr>
      <w:color w:val="320D46" w:themeColor="followedHyperlink"/>
      <w:u w:val="single"/>
    </w:rPr>
  </w:style>
  <w:style w:type="paragraph" w:styleId="Header">
    <w:name w:val="header"/>
    <w:basedOn w:val="Normal"/>
    <w:link w:val="HeaderChar"/>
    <w:uiPriority w:val="99"/>
    <w:unhideWhenUsed/>
    <w:rsid w:val="0043191F"/>
    <w:pPr>
      <w:tabs>
        <w:tab w:val="center" w:pos="4680"/>
        <w:tab w:val="right" w:pos="9360"/>
      </w:tabs>
      <w:spacing w:after="0" w:line="240" w:lineRule="auto"/>
    </w:pPr>
    <w:rPr>
      <w:rFonts w:ascii="Times New Roman" w:eastAsia="Times New Roman" w:hAnsi="Times New Roman" w:cs="Times New Roman"/>
      <w:kern w:val="0"/>
      <w:szCs w:val="20"/>
      <w14:ligatures w14:val="none"/>
    </w:rPr>
  </w:style>
  <w:style w:type="character" w:customStyle="1" w:styleId="HeaderChar">
    <w:name w:val="Header Char"/>
    <w:basedOn w:val="DefaultParagraphFont"/>
    <w:link w:val="Header"/>
    <w:uiPriority w:val="99"/>
    <w:rsid w:val="0043191F"/>
    <w:rPr>
      <w:rFonts w:ascii="Times New Roman" w:eastAsia="Times New Roman" w:hAnsi="Times New Roman" w:cs="Times New Roman"/>
      <w:kern w:val="0"/>
      <w:szCs w:val="20"/>
      <w14:ligatures w14:val="none"/>
    </w:rPr>
  </w:style>
  <w:style w:type="paragraph" w:styleId="Footer">
    <w:name w:val="footer"/>
    <w:basedOn w:val="Normal"/>
    <w:link w:val="FooterChar"/>
    <w:unhideWhenUsed/>
    <w:rsid w:val="0043191F"/>
    <w:pPr>
      <w:tabs>
        <w:tab w:val="center" w:pos="4680"/>
        <w:tab w:val="right" w:pos="9360"/>
      </w:tabs>
      <w:spacing w:after="0" w:line="240" w:lineRule="auto"/>
    </w:pPr>
    <w:rPr>
      <w:rFonts w:ascii="Times New Roman" w:eastAsia="Times New Roman" w:hAnsi="Times New Roman" w:cs="Times New Roman"/>
      <w:kern w:val="0"/>
      <w:szCs w:val="20"/>
      <w14:ligatures w14:val="none"/>
    </w:rPr>
  </w:style>
  <w:style w:type="character" w:customStyle="1" w:styleId="FooterChar">
    <w:name w:val="Footer Char"/>
    <w:basedOn w:val="DefaultParagraphFont"/>
    <w:link w:val="Footer"/>
    <w:uiPriority w:val="99"/>
    <w:rsid w:val="0043191F"/>
    <w:rPr>
      <w:rFonts w:ascii="Times New Roman" w:eastAsia="Times New Roman" w:hAnsi="Times New Roman" w:cs="Times New Roman"/>
      <w:kern w:val="0"/>
      <w:szCs w:val="20"/>
      <w14:ligatures w14:val="none"/>
    </w:rPr>
  </w:style>
  <w:style w:type="paragraph" w:styleId="BodyText">
    <w:name w:val="Body Text"/>
    <w:basedOn w:val="Normal"/>
    <w:link w:val="BodyTextChar"/>
    <w:uiPriority w:val="1"/>
    <w:qFormat/>
    <w:rsid w:val="0043191F"/>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43191F"/>
    <w:rPr>
      <w:rFonts w:ascii="Times New Roman" w:eastAsia="Times New Roman" w:hAnsi="Times New Roman" w:cs="Times New Roman"/>
      <w:kern w:val="0"/>
      <w14:ligatures w14:val="none"/>
    </w:rPr>
  </w:style>
  <w:style w:type="paragraph" w:styleId="Revision">
    <w:name w:val="Revision"/>
    <w:hidden/>
    <w:uiPriority w:val="99"/>
    <w:semiHidden/>
    <w:rsid w:val="00CC3D75"/>
    <w:pPr>
      <w:spacing w:after="0" w:line="240" w:lineRule="auto"/>
    </w:pPr>
  </w:style>
  <w:style w:type="paragraph" w:styleId="CommentSubject">
    <w:name w:val="annotation subject"/>
    <w:basedOn w:val="CommentText"/>
    <w:next w:val="CommentText"/>
    <w:link w:val="CommentSubjectChar"/>
    <w:uiPriority w:val="99"/>
    <w:semiHidden/>
    <w:unhideWhenUsed/>
    <w:rsid w:val="006F7A42"/>
    <w:rPr>
      <w:b/>
      <w:bCs/>
    </w:rPr>
  </w:style>
  <w:style w:type="character" w:customStyle="1" w:styleId="CommentSubjectChar">
    <w:name w:val="Comment Subject Char"/>
    <w:basedOn w:val="CommentTextChar"/>
    <w:link w:val="CommentSubject"/>
    <w:uiPriority w:val="99"/>
    <w:semiHidden/>
    <w:rsid w:val="006F7A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rcmaine.org/providers-count"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USM palette">
      <a:dk1>
        <a:sysClr val="windowText" lastClr="000000"/>
      </a:dk1>
      <a:lt1>
        <a:sysClr val="window" lastClr="FFFFFF"/>
      </a:lt1>
      <a:dk2>
        <a:srgbClr val="002D5D"/>
      </a:dk2>
      <a:lt2>
        <a:srgbClr val="E8E8E8"/>
      </a:lt2>
      <a:accent1>
        <a:srgbClr val="002752"/>
      </a:accent1>
      <a:accent2>
        <a:srgbClr val="F5A800"/>
      </a:accent2>
      <a:accent3>
        <a:srgbClr val="0E1033"/>
      </a:accent3>
      <a:accent4>
        <a:srgbClr val="AAB4DA"/>
      </a:accent4>
      <a:accent5>
        <a:srgbClr val="012F33"/>
      </a:accent5>
      <a:accent6>
        <a:srgbClr val="2B3E1A"/>
      </a:accent6>
      <a:hlink>
        <a:srgbClr val="002752"/>
      </a:hlink>
      <a:folHlink>
        <a:srgbClr val="320D4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S Paras</dc:creator>
  <cp:keywords/>
  <dc:description/>
  <cp:lastModifiedBy>Caroline S Paras</cp:lastModifiedBy>
  <cp:revision>5</cp:revision>
  <dcterms:created xsi:type="dcterms:W3CDTF">2026-08-24T15:49:00Z</dcterms:created>
  <dcterms:modified xsi:type="dcterms:W3CDTF">2026-08-31T10:37:00Z</dcterms:modified>
</cp:coreProperties>
</file>